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8E28" w14:textId="0E371BA6" w:rsidR="00F0309B" w:rsidRDefault="00F0309B" w:rsidP="00F0309B">
      <w:pPr>
        <w:jc w:val="center"/>
        <w:rPr>
          <w:b/>
          <w:bCs/>
          <w:lang w:val="bs-Latn-BA"/>
        </w:rPr>
      </w:pPr>
      <w:r w:rsidRPr="00C82331">
        <w:rPr>
          <w:b/>
          <w:bCs/>
          <w:lang w:val="bs-Latn-BA"/>
        </w:rPr>
        <w:t>SAOPĆENJE ZA MEDIJE</w:t>
      </w:r>
    </w:p>
    <w:p w14:paraId="24826A4A" w14:textId="77777777" w:rsidR="00C82331" w:rsidRPr="00C82331" w:rsidRDefault="00C82331" w:rsidP="00F0309B">
      <w:pPr>
        <w:jc w:val="center"/>
        <w:rPr>
          <w:b/>
          <w:bCs/>
          <w:lang w:val="bs-Latn-BA"/>
        </w:rPr>
      </w:pPr>
    </w:p>
    <w:p w14:paraId="08BF655E" w14:textId="5AB55B58" w:rsidR="00F0309B" w:rsidRPr="00F0309B" w:rsidRDefault="00F0309B" w:rsidP="00F0309B">
      <w:pPr>
        <w:jc w:val="center"/>
        <w:rPr>
          <w:b/>
          <w:bCs/>
          <w:lang w:val="bs-Latn-BA"/>
        </w:rPr>
      </w:pPr>
      <w:r w:rsidRPr="00F0309B">
        <w:rPr>
          <w:b/>
          <w:bCs/>
          <w:lang w:val="bs-Latn-BA"/>
        </w:rPr>
        <w:t>Povećane jednokratne naknade porodiljama u Starom Gradu – naknade i do 1.500 KM</w:t>
      </w:r>
    </w:p>
    <w:p w14:paraId="53E93F18" w14:textId="77777777" w:rsidR="00F0309B" w:rsidRDefault="00F0309B">
      <w:pPr>
        <w:rPr>
          <w:lang w:val="bs-Latn-BA"/>
        </w:rPr>
      </w:pPr>
    </w:p>
    <w:p w14:paraId="04747833" w14:textId="01C93569" w:rsidR="00F0309B" w:rsidRDefault="00F0309B" w:rsidP="00C82331">
      <w:pPr>
        <w:jc w:val="both"/>
        <w:rPr>
          <w:lang w:val="bs-Latn-BA"/>
        </w:rPr>
      </w:pPr>
      <w:r w:rsidRPr="00F0309B">
        <w:rPr>
          <w:b/>
          <w:bCs/>
          <w:lang w:val="bs-Latn-BA"/>
        </w:rPr>
        <w:t>Sarajevo, 27.7.2023.g.</w:t>
      </w:r>
      <w:r>
        <w:rPr>
          <w:lang w:val="bs-Latn-BA"/>
        </w:rPr>
        <w:t xml:space="preserve"> – Na današnjoj, 28. redovnoj sjednici Općinskog vijeća Stari Grad Sarajevo</w:t>
      </w:r>
      <w:r w:rsidR="00C82331">
        <w:rPr>
          <w:lang w:val="bs-Latn-BA"/>
        </w:rPr>
        <w:t>,</w:t>
      </w:r>
      <w:r>
        <w:rPr>
          <w:lang w:val="bs-Latn-BA"/>
        </w:rPr>
        <w:t xml:space="preserve"> usvojen je novi Pravilnik o dodjeli jednokratne novčane naknade porodiljama kojim su naknade značajno povećane.</w:t>
      </w:r>
    </w:p>
    <w:p w14:paraId="7BC79314" w14:textId="4FFEECA4" w:rsidR="00F0309B" w:rsidRPr="00F0309B" w:rsidRDefault="00F0309B" w:rsidP="00C82331">
      <w:pPr>
        <w:jc w:val="both"/>
        <w:rPr>
          <w:lang w:val="bs-Latn-BA"/>
        </w:rPr>
      </w:pPr>
      <w:r w:rsidRPr="00F0309B">
        <w:rPr>
          <w:lang w:val="bs-Latn-BA"/>
        </w:rPr>
        <w:t>Na prijedlog vijećnice Merime Arnautović, Općinsko vijeće Stari Grad Sarajevo jednoglasno</w:t>
      </w:r>
      <w:r w:rsidR="00C82331">
        <w:rPr>
          <w:lang w:val="bs-Latn-BA"/>
        </w:rPr>
        <w:t xml:space="preserve"> je</w:t>
      </w:r>
      <w:r w:rsidRPr="00F0309B">
        <w:rPr>
          <w:lang w:val="bs-Latn-BA"/>
        </w:rPr>
        <w:t xml:space="preserve"> usvojilo prijedlog Pravilnika o dodjeli jednokratne novčane naknade porodiljama. Novim Pravilnikom o dodjeli jednokratne novčane naknade porodiljama,</w:t>
      </w:r>
      <w:r w:rsidR="00C82331">
        <w:rPr>
          <w:lang w:val="bs-Latn-BA"/>
        </w:rPr>
        <w:t xml:space="preserve"> definisano je da</w:t>
      </w:r>
      <w:r w:rsidRPr="00F0309B">
        <w:rPr>
          <w:lang w:val="bs-Latn-BA"/>
        </w:rPr>
        <w:t xml:space="preserve"> za prvo i drugo novorođeno dijete naknada iznosi </w:t>
      </w:r>
      <w:r w:rsidRPr="00C82331">
        <w:rPr>
          <w:b/>
          <w:bCs/>
          <w:lang w:val="bs-Latn-BA"/>
        </w:rPr>
        <w:t>500 KM</w:t>
      </w:r>
      <w:r w:rsidRPr="00F0309B">
        <w:rPr>
          <w:lang w:val="bs-Latn-BA"/>
        </w:rPr>
        <w:t xml:space="preserve">, dok je ranije iznosila 300 KM. Za treće i svako naredno novorođeno dijete, naknada iznosi </w:t>
      </w:r>
      <w:r w:rsidRPr="00C82331">
        <w:rPr>
          <w:b/>
          <w:bCs/>
          <w:lang w:val="bs-Latn-BA"/>
        </w:rPr>
        <w:t>750 KM</w:t>
      </w:r>
      <w:r w:rsidRPr="00F0309B">
        <w:rPr>
          <w:lang w:val="bs-Latn-BA"/>
        </w:rPr>
        <w:t xml:space="preserve">, dok je ranije iznosila 450 KM. Također, porodicama koje dobiju blizance bez obzira na broj djece u porodici, predviđena je naknada od </w:t>
      </w:r>
      <w:r w:rsidRPr="00C82331">
        <w:rPr>
          <w:b/>
          <w:bCs/>
          <w:lang w:val="bs-Latn-BA"/>
        </w:rPr>
        <w:t>1.500 KM</w:t>
      </w:r>
      <w:r w:rsidRPr="00F0309B">
        <w:rPr>
          <w:lang w:val="bs-Latn-BA"/>
        </w:rPr>
        <w:t>.</w:t>
      </w:r>
    </w:p>
    <w:p w14:paraId="391ECBD7" w14:textId="77777777" w:rsidR="00C82331" w:rsidRDefault="00F0309B" w:rsidP="00C82331">
      <w:pPr>
        <w:jc w:val="both"/>
        <w:rPr>
          <w:lang w:val="bs-Latn-BA"/>
        </w:rPr>
      </w:pPr>
      <w:r w:rsidRPr="00F0309B">
        <w:rPr>
          <w:lang w:val="bs-Latn-BA"/>
        </w:rPr>
        <w:t>Ranije je ta naknada iznosila 600 KM ukoliko porodica nema prethodno dijete, a dobije blizance, dok su porodice koje su već imale jedno ili više djece, a dobile su blizance, dobijale 750 KM. Novim Pravilnikom, također je uvedeno da porodilji koja rodi mrtvo dijete ili dijete umre u roku od 60 dana od dana rođenja, pripada joj pravo na jed</w:t>
      </w:r>
      <w:r>
        <w:rPr>
          <w:lang w:val="bs-Latn-BA"/>
        </w:rPr>
        <w:t>n</w:t>
      </w:r>
      <w:r w:rsidRPr="00F0309B">
        <w:rPr>
          <w:lang w:val="bs-Latn-BA"/>
        </w:rPr>
        <w:t xml:space="preserve">okratnu novčanu naknadu u iznosu od </w:t>
      </w:r>
      <w:r w:rsidRPr="00C82331">
        <w:rPr>
          <w:b/>
          <w:bCs/>
          <w:lang w:val="bs-Latn-BA"/>
        </w:rPr>
        <w:t>1.000 KM</w:t>
      </w:r>
      <w:r w:rsidRPr="00F0309B">
        <w:rPr>
          <w:lang w:val="bs-Latn-BA"/>
        </w:rPr>
        <w:t xml:space="preserve">. </w:t>
      </w:r>
      <w:r>
        <w:rPr>
          <w:lang w:val="bs-Latn-BA"/>
        </w:rPr>
        <w:br/>
      </w:r>
    </w:p>
    <w:p w14:paraId="1B8AC576" w14:textId="662F2156" w:rsidR="00F0309B" w:rsidRDefault="00F0309B" w:rsidP="00C82331">
      <w:pPr>
        <w:jc w:val="both"/>
        <w:rPr>
          <w:lang w:val="bs-Latn-BA"/>
        </w:rPr>
      </w:pPr>
      <w:r>
        <w:rPr>
          <w:lang w:val="bs-Latn-BA"/>
        </w:rPr>
        <w:t xml:space="preserve">„Pravilnik kojeg smo danas zamijenili novim datira iz 2016. godine kada su troškovi života bili značajno niži od troškova koje mladi roditelji imaju danas, kada je u pitanju opremanje novorođenčadi. </w:t>
      </w:r>
      <w:r w:rsidR="00F44BEB">
        <w:rPr>
          <w:lang w:val="bs-Latn-BA"/>
        </w:rPr>
        <w:t>Po drugoj strani općina Stari Grad u proteklom periodu i nije bila posebno atraktivna mladim bračnim parovima za zasnivanje porodice zbog nedovoljno dobre infrastrukture u pogledu dostupnosti predškolskih ustanova, dječijih igrališta, sportskih igrališta pa i obrazovnih institucija. Donošenjem novog Pravilnika, kojim će jednokratne novčane naknade porodiljama za opremanje novorođenčadi biti najveće u Kantonu Sarajevo, žele se privući mladi bračni parovi koji ne žive u Starom Gradu da porodicu zasnivaju u Starom Gradu, ali i pokušati spriječiti odliv mladih ljudi iz Starog Grada u druge općine Kantona i izvan Bosne i Hercegovine.“, rekla je Merima Arnautović, vijećnica u Općinskom vijeću Stari Grad</w:t>
      </w:r>
      <w:r w:rsidR="00C82331">
        <w:rPr>
          <w:lang w:val="bs-Latn-BA"/>
        </w:rPr>
        <w:t>.</w:t>
      </w:r>
    </w:p>
    <w:p w14:paraId="48F12149" w14:textId="74324AA8" w:rsidR="00F44BEB" w:rsidRDefault="00F44BEB" w:rsidP="00C82331">
      <w:pPr>
        <w:jc w:val="both"/>
        <w:rPr>
          <w:lang w:val="bs-Latn-BA"/>
        </w:rPr>
      </w:pPr>
      <w:r>
        <w:rPr>
          <w:lang w:val="bs-Latn-BA"/>
        </w:rPr>
        <w:t>„Inicijativ</w:t>
      </w:r>
      <w:r w:rsidR="00C82331">
        <w:rPr>
          <w:lang w:val="bs-Latn-BA"/>
        </w:rPr>
        <w:t>a</w:t>
      </w:r>
      <w:r>
        <w:rPr>
          <w:lang w:val="bs-Latn-BA"/>
        </w:rPr>
        <w:t xml:space="preserve"> o donošenju novog Pravilnika o dodjeli jednokratne novčane naknade porodiljama usvojena je jednoglasno na sjednici OV Stari Grad u martu ove godine, a sredstva za realizaciju povećanja naknada obezbjeđena su u rebalansu budžeta za 2023.g. u aprilu, čime su stvoreni preduslovi za izradu novog Pravilnika što je također zahtijevalo neko vrijeme.“, dodala je Arnautović.</w:t>
      </w:r>
    </w:p>
    <w:p w14:paraId="122B72D8" w14:textId="27E17E58" w:rsidR="00F44BEB" w:rsidRDefault="00F44BEB" w:rsidP="00C82331">
      <w:pPr>
        <w:jc w:val="both"/>
        <w:rPr>
          <w:lang w:val="bs-Latn-BA"/>
        </w:rPr>
      </w:pPr>
      <w:r w:rsidRPr="00F0309B">
        <w:rPr>
          <w:lang w:val="bs-Latn-BA"/>
        </w:rPr>
        <w:t>Ovaj Pravilnik stupa na snagu osam dana od dana objavljivanja u Službenim novinama Kantona Sarajevo.</w:t>
      </w:r>
    </w:p>
    <w:p w14:paraId="621990D2" w14:textId="77777777" w:rsidR="00C82331" w:rsidRDefault="00C82331" w:rsidP="00C82331">
      <w:pPr>
        <w:jc w:val="both"/>
        <w:rPr>
          <w:lang w:val="bs-Latn-BA"/>
        </w:rPr>
      </w:pPr>
    </w:p>
    <w:p w14:paraId="23746016" w14:textId="7CC1322F" w:rsidR="00C82331" w:rsidRPr="00C82331" w:rsidRDefault="00C82331" w:rsidP="00C82331">
      <w:pPr>
        <w:pStyle w:val="Odlomakpopisa"/>
        <w:numPr>
          <w:ilvl w:val="0"/>
          <w:numId w:val="2"/>
        </w:numPr>
        <w:jc w:val="center"/>
        <w:rPr>
          <w:b/>
          <w:bCs/>
          <w:lang w:val="bs-Latn-BA"/>
        </w:rPr>
      </w:pPr>
      <w:r w:rsidRPr="00C82331">
        <w:rPr>
          <w:b/>
          <w:bCs/>
          <w:lang w:val="bs-Latn-BA"/>
        </w:rPr>
        <w:t>KRAJ   -</w:t>
      </w:r>
    </w:p>
    <w:p w14:paraId="298EC375" w14:textId="77777777" w:rsidR="00C82331" w:rsidRPr="00C82331" w:rsidRDefault="00C82331" w:rsidP="00C82331">
      <w:pPr>
        <w:jc w:val="center"/>
        <w:rPr>
          <w:lang w:val="bs-Latn-BA"/>
        </w:rPr>
      </w:pPr>
    </w:p>
    <w:p w14:paraId="3064F4B9" w14:textId="4D48DABA" w:rsidR="00C82331" w:rsidRDefault="00C82331" w:rsidP="00C82331">
      <w:pPr>
        <w:jc w:val="right"/>
        <w:rPr>
          <w:lang w:val="bs-Latn-BA"/>
        </w:rPr>
      </w:pPr>
      <w:r>
        <w:rPr>
          <w:lang w:val="bs-Latn-BA"/>
        </w:rPr>
        <w:t>MERIMA ARNAUTOVIĆ</w:t>
      </w:r>
      <w:r>
        <w:rPr>
          <w:lang w:val="bs-Latn-BA"/>
        </w:rPr>
        <w:br/>
        <w:t>Vijećnica u OV Stari Grad</w:t>
      </w:r>
    </w:p>
    <w:p w14:paraId="112842FE" w14:textId="4975E11E" w:rsidR="00C82331" w:rsidRPr="00C82331" w:rsidRDefault="00C82331" w:rsidP="00C82331">
      <w:pPr>
        <w:rPr>
          <w:lang w:val="bs-Latn-BA"/>
        </w:rPr>
      </w:pPr>
    </w:p>
    <w:sectPr w:rsidR="00C82331" w:rsidRPr="00C823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9DA"/>
    <w:multiLevelType w:val="hybridMultilevel"/>
    <w:tmpl w:val="9886CC86"/>
    <w:lvl w:ilvl="0" w:tplc="C696ECE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523C5"/>
    <w:multiLevelType w:val="hybridMultilevel"/>
    <w:tmpl w:val="71508F4C"/>
    <w:lvl w:ilvl="0" w:tplc="E71C9DE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743914">
    <w:abstractNumId w:val="0"/>
  </w:num>
  <w:num w:numId="2" w16cid:durableId="530920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9B"/>
    <w:rsid w:val="002D6983"/>
    <w:rsid w:val="003035D7"/>
    <w:rsid w:val="00782963"/>
    <w:rsid w:val="0096224B"/>
    <w:rsid w:val="00C61F52"/>
    <w:rsid w:val="00C82331"/>
    <w:rsid w:val="00D63CD1"/>
    <w:rsid w:val="00F0309B"/>
    <w:rsid w:val="00F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347C"/>
  <w15:chartTrackingRefBased/>
  <w15:docId w15:val="{C7B989C3-1B04-4C2E-BE9D-F82DFC52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2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Arnautović</dc:creator>
  <cp:keywords/>
  <dc:description/>
  <cp:lastModifiedBy>Merima Arnautović</cp:lastModifiedBy>
  <cp:revision>2</cp:revision>
  <dcterms:created xsi:type="dcterms:W3CDTF">2023-07-27T15:36:00Z</dcterms:created>
  <dcterms:modified xsi:type="dcterms:W3CDTF">2023-07-27T15:36:00Z</dcterms:modified>
</cp:coreProperties>
</file>